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73" w:rsidRDefault="00612D73" w:rsidP="00612D7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7794625</wp:posOffset>
            </wp:positionV>
            <wp:extent cx="1414145" cy="1143635"/>
            <wp:effectExtent l="38100" t="0" r="33655" b="18415"/>
            <wp:wrapNone/>
            <wp:docPr id="8" name="Picture 8" descr="Scrappin Doodles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appin Doodles B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4876">
                      <a:off x="0" y="0"/>
                      <a:ext cx="141414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4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86.75pt;width:204.1pt;height:232.25pt;z-index:251663360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612D73" w:rsidRDefault="00612D73" w:rsidP="00612D73">
                  <w:pPr>
                    <w:jc w:val="center"/>
                    <w:rPr>
                      <w:rFonts w:ascii="AbcTeacher" w:hAnsi="AbcTeacher"/>
                      <w:b/>
                      <w:sz w:val="28"/>
                    </w:rPr>
                  </w:pPr>
                  <w:r w:rsidRPr="00CC7F9C">
                    <w:rPr>
                      <w:rFonts w:ascii="AbcTeacher" w:hAnsi="AbcTeacher"/>
                      <w:b/>
                      <w:sz w:val="28"/>
                    </w:rPr>
                    <w:t>Calendar</w:t>
                  </w:r>
                </w:p>
                <w:p w:rsidR="00885335" w:rsidRPr="00885335" w:rsidRDefault="00885335" w:rsidP="00497B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885335">
                    <w:rPr>
                      <w:rFonts w:ascii="AbcTeacher" w:hAnsi="AbcTeacher"/>
                      <w:b/>
                      <w:sz w:val="22"/>
                      <w:szCs w:val="22"/>
                    </w:rPr>
                    <w:t>Oct. 29</w:t>
                  </w:r>
                  <w:r w:rsidRPr="00885335">
                    <w:rPr>
                      <w:rFonts w:ascii="AbcTeacher" w:hAnsi="AbcTeacher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885335">
                    <w:rPr>
                      <w:rFonts w:ascii="AbcTeacher" w:hAnsi="AbcTeacher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Title 1 meeting at 8:00am. </w:t>
                  </w:r>
                </w:p>
                <w:p w:rsidR="00497BCC" w:rsidRPr="00497BCC" w:rsidRDefault="00612D73" w:rsidP="00497B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47053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Oct. </w:t>
                  </w:r>
                  <w:r>
                    <w:rPr>
                      <w:rFonts w:ascii="AbcTeacher" w:hAnsi="AbcTeacher"/>
                      <w:b/>
                      <w:sz w:val="22"/>
                      <w:szCs w:val="22"/>
                    </w:rPr>
                    <w:t>30</w:t>
                  </w:r>
                  <w:r w:rsidRPr="00612D73">
                    <w:rPr>
                      <w:rFonts w:ascii="AbcTeacher" w:hAnsi="AbcTeacher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: </w:t>
                  </w:r>
                  <w:r w:rsidR="00497BCC">
                    <w:rPr>
                      <w:rFonts w:ascii="AbcTeacher" w:hAnsi="AbcTeacher"/>
                      <w:sz w:val="22"/>
                      <w:szCs w:val="22"/>
                    </w:rPr>
                    <w:t xml:space="preserve">Picture Day! All students </w:t>
                  </w:r>
                  <w:r w:rsidR="00497BCC" w:rsidRPr="00497BCC">
                    <w:rPr>
                      <w:rFonts w:ascii="AbcTeacher" w:hAnsi="AbcTeacher"/>
                      <w:b/>
                      <w:sz w:val="22"/>
                      <w:szCs w:val="22"/>
                    </w:rPr>
                    <w:t>must</w:t>
                  </w:r>
                  <w:r w:rsidR="00497BCC">
                    <w:rPr>
                      <w:rFonts w:ascii="AbcTeacher" w:hAnsi="AbcTeacher"/>
                      <w:sz w:val="22"/>
                      <w:szCs w:val="22"/>
                    </w:rPr>
                    <w:t xml:space="preserve"> wear formal with sweater. </w:t>
                  </w:r>
                </w:p>
                <w:p w:rsidR="00612D73" w:rsidRPr="00612D73" w:rsidRDefault="00612D73" w:rsidP="00612D7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>
                    <w:rPr>
                      <w:rFonts w:ascii="AbcTeacher" w:hAnsi="AbcTeacher"/>
                      <w:b/>
                      <w:sz w:val="22"/>
                      <w:szCs w:val="22"/>
                    </w:rPr>
                    <w:t>Oct. 31</w:t>
                  </w:r>
                  <w:r w:rsidRPr="00612D73">
                    <w:rPr>
                      <w:rFonts w:ascii="AbcTeacher" w:hAnsi="AbcTeacher"/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: </w:t>
                  </w:r>
                  <w:r w:rsidRPr="00612D73">
                    <w:rPr>
                      <w:rFonts w:ascii="AbcTeacher" w:hAnsi="AbcTeacher"/>
                      <w:sz w:val="22"/>
                      <w:szCs w:val="22"/>
                    </w:rPr>
                    <w:t>Happy</w:t>
                  </w:r>
                  <w:r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 </w:t>
                  </w:r>
                  <w:r w:rsidRPr="00612D73">
                    <w:rPr>
                      <w:rFonts w:ascii="AbcTeacher" w:hAnsi="AbcTeacher"/>
                      <w:sz w:val="22"/>
                      <w:szCs w:val="22"/>
                    </w:rPr>
                    <w:t>Halloween!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Hall</w:t>
                  </w:r>
                  <w:r w:rsidR="00497BCC">
                    <w:rPr>
                      <w:rFonts w:ascii="AbcTeacher" w:hAnsi="AbcTeacher"/>
                      <w:sz w:val="22"/>
                      <w:szCs w:val="22"/>
                    </w:rPr>
                    <w:t xml:space="preserve">oween parade will begin by 8:00 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am. Early Dismissal at </w:t>
                  </w:r>
                  <w:r w:rsidR="00497BCC">
                    <w:rPr>
                      <w:rFonts w:ascii="AbcTeacher" w:hAnsi="AbcTeacher"/>
                      <w:sz w:val="22"/>
                      <w:szCs w:val="22"/>
                    </w:rPr>
                    <w:t>12:3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0 pm. If you are able to come and help supervise your child, you are more than welcome to come and join us. You may also take your child home earlier than </w:t>
                  </w:r>
                  <w:r w:rsidR="00497BCC">
                    <w:rPr>
                      <w:rFonts w:ascii="AbcTeacher" w:hAnsi="AbcTeacher"/>
                      <w:sz w:val="22"/>
                      <w:szCs w:val="22"/>
                    </w:rPr>
                    <w:t>12:3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0 pm if you wish to do so.  </w:t>
                  </w:r>
                </w:p>
                <w:p w:rsidR="00612D73" w:rsidRPr="00497BCC" w:rsidRDefault="00612D73" w:rsidP="00497BCC">
                  <w:pPr>
                    <w:rPr>
                      <w:rFonts w:ascii="AbcTeacher" w:hAnsi="AbcTeacher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123464">
        <w:rPr>
          <w:noProof/>
        </w:rPr>
        <w:pict>
          <v:shape id="_x0000_s1027" type="#_x0000_t202" style="position:absolute;margin-left:-36pt;margin-top:413.75pt;width:4in;height:257.5pt;z-index:251664384;mso-wrap-edited:f;mso-position-horizontal-relative:text;mso-position-vertical-relative:text" wrapcoords="0 0 21600 0 21600 21600 0 21600 0 0" filled="f" stroked="f" strokecolor="#db773a">
            <v:fill o:detectmouseclick="t"/>
            <v:textbox style="mso-next-textbox:#_x0000_s1027" inset=",7.2pt,,7.2pt">
              <w:txbxContent>
                <w:p w:rsidR="00F61BF1" w:rsidRDefault="00F61BF1" w:rsidP="00F61BF1">
                  <w:pPr>
                    <w:ind w:left="720"/>
                    <w:rPr>
                      <w:rFonts w:ascii="AbcTeacher" w:hAnsi="AbcTeacher"/>
                      <w:b/>
                      <w:sz w:val="28"/>
                    </w:rPr>
                  </w:pPr>
                  <w:r>
                    <w:rPr>
                      <w:rFonts w:ascii="AbcTeacher" w:hAnsi="AbcTeacher"/>
                      <w:b/>
                      <w:sz w:val="28"/>
                    </w:rPr>
                    <w:t xml:space="preserve">             </w:t>
                  </w:r>
                  <w:r w:rsidR="00885335">
                    <w:rPr>
                      <w:rFonts w:ascii="AbcTeacher" w:hAnsi="AbcTeacher"/>
                      <w:b/>
                      <w:sz w:val="28"/>
                    </w:rPr>
                    <w:t>Talent Show</w:t>
                  </w:r>
                </w:p>
                <w:p w:rsidR="00885335" w:rsidRPr="00F61BF1" w:rsidRDefault="00885335" w:rsidP="00F61BF1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61BF1">
                    <w:rPr>
                      <w:rFonts w:ascii="AbcTeacher" w:hAnsi="AbcTeacher"/>
                      <w:sz w:val="22"/>
                      <w:szCs w:val="22"/>
                    </w:rPr>
                    <w:t xml:space="preserve">Kindergarten will be dancing to “La </w:t>
                  </w:r>
                  <w:proofErr w:type="spellStart"/>
                  <w:r w:rsidRPr="00F61BF1">
                    <w:rPr>
                      <w:rFonts w:ascii="AbcTeacher" w:hAnsi="AbcTeacher"/>
                      <w:sz w:val="22"/>
                      <w:szCs w:val="22"/>
                    </w:rPr>
                    <w:t>Bamba</w:t>
                  </w:r>
                  <w:proofErr w:type="spellEnd"/>
                  <w:r w:rsidRPr="00F61BF1">
                    <w:rPr>
                      <w:rFonts w:ascii="AbcTeacher" w:hAnsi="AbcTeacher"/>
                      <w:sz w:val="22"/>
                      <w:szCs w:val="22"/>
                    </w:rPr>
                    <w:t>” by Ritchie Valens.  Boys will be weari</w:t>
                  </w:r>
                  <w:r w:rsidR="00F61BF1" w:rsidRPr="00F61BF1">
                    <w:rPr>
                      <w:rFonts w:ascii="AbcTeacher" w:hAnsi="AbcTeacher"/>
                      <w:sz w:val="22"/>
                      <w:szCs w:val="22"/>
                    </w:rPr>
                    <w:t>ng white t-shirt with jeans and</w:t>
                  </w:r>
                  <w:r w:rsidRPr="00F61BF1">
                    <w:rPr>
                      <w:rFonts w:ascii="AbcTeacher" w:hAnsi="AbcTeacher"/>
                      <w:sz w:val="22"/>
                      <w:szCs w:val="22"/>
                    </w:rPr>
                    <w:t xml:space="preserve"> black tennis shoes. </w:t>
                  </w:r>
                  <w:r w:rsidR="00F61BF1" w:rsidRPr="00F61BF1">
                    <w:rPr>
                      <w:rFonts w:ascii="AbcTeacher" w:hAnsi="AbcTeacher"/>
                      <w:sz w:val="22"/>
                      <w:szCs w:val="22"/>
                    </w:rPr>
                    <w:t xml:space="preserve">Girls will be wearing white shirt with a poodle skirt, scarf around the neck, black dress shoes (no heels) and hair will be up on a pony tail. </w:t>
                  </w:r>
                </w:p>
                <w:p w:rsidR="00F61BF1" w:rsidRPr="00F61BF1" w:rsidRDefault="00F61BF1" w:rsidP="00885335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</w:p>
                <w:p w:rsidR="00F61BF1" w:rsidRPr="00885335" w:rsidRDefault="00F61BF1" w:rsidP="00F61BF1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AbcTeacher" w:hAnsi="AbcTeacher"/>
                    </w:rPr>
                  </w:pPr>
                  <w:r w:rsidRPr="00F61BF1">
                    <w:rPr>
                      <w:rFonts w:ascii="AbcTeacher" w:hAnsi="AbcTeacher"/>
                      <w:sz w:val="22"/>
                      <w:szCs w:val="22"/>
                    </w:rPr>
                    <w:t>Parents with girls in kindergarten, it asked to please if possible to put your child’s hair up in a pony tail, braid or bun. If you suspect that your child may have lice please make</w:t>
                  </w:r>
                  <w:r w:rsidR="00F6265F">
                    <w:rPr>
                      <w:rFonts w:ascii="AbcTeacher" w:hAnsi="AbcTeacher"/>
                      <w:sz w:val="22"/>
                      <w:szCs w:val="22"/>
                    </w:rPr>
                    <w:t xml:space="preserve"> sure to inform</w:t>
                  </w:r>
                  <w:r w:rsidRPr="00F61BF1">
                    <w:rPr>
                      <w:rFonts w:ascii="AbcTeacher" w:hAnsi="AbcTeacher"/>
                      <w:sz w:val="22"/>
                      <w:szCs w:val="22"/>
                    </w:rPr>
                    <w:t xml:space="preserve"> us and take the appropriate steps get rid of them. </w:t>
                  </w:r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 xml:space="preserve">It’s not to alarm anyone but just a reminder to think about all of the students in kinder.  </w:t>
                  </w:r>
                  <w:r w:rsidR="00F6265F">
                    <w:rPr>
                      <w:rFonts w:ascii="AbcTeacher" w:hAnsi="AbcTeacher"/>
                      <w:sz w:val="22"/>
                      <w:szCs w:val="22"/>
                    </w:rPr>
                    <w:t>Thank you!</w:t>
                  </w:r>
                </w:p>
              </w:txbxContent>
            </v:textbox>
            <w10:wrap type="tight"/>
          </v:shape>
        </w:pict>
      </w:r>
      <w:r w:rsidR="00123464">
        <w:rPr>
          <w:noProof/>
        </w:rPr>
        <w:pict>
          <v:shape id="_x0000_s1028" type="#_x0000_t202" style="position:absolute;margin-left:-32pt;margin-top:84.75pt;width:272pt;height:306.25pt;z-index:251665408;mso-wrap-edited:f;mso-position-horizontal-relative:text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497BCC" w:rsidRPr="0009752A" w:rsidRDefault="00497BCC" w:rsidP="00497BCC">
                  <w:pPr>
                    <w:jc w:val="center"/>
                    <w:rPr>
                      <w:rFonts w:ascii="AbcTeacher" w:hAnsi="AbcTeacher"/>
                      <w:b/>
                      <w:sz w:val="28"/>
                    </w:rPr>
                  </w:pPr>
                  <w:r>
                    <w:rPr>
                      <w:rFonts w:ascii="AbcTeacher" w:hAnsi="AbcTeacher"/>
                      <w:b/>
                      <w:sz w:val="28"/>
                    </w:rPr>
                    <w:t>Peek at our Week</w:t>
                  </w:r>
                </w:p>
                <w:p w:rsidR="00F6265F" w:rsidRDefault="00F6265F" w:rsidP="00497BCC">
                  <w:pPr>
                    <w:pStyle w:val="NoSpacing"/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</w:p>
                <w:p w:rsidR="00497BCC" w:rsidRPr="00F6265F" w:rsidRDefault="00497BCC" w:rsidP="00497BCC">
                  <w:pPr>
                    <w:pStyle w:val="NoSpacing"/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Language Arts: </w:t>
                  </w:r>
                </w:p>
                <w:p w:rsidR="00497BCC" w:rsidRPr="00F6265F" w:rsidRDefault="00497BCC" w:rsidP="00497BCC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>Phonemic awareness</w:t>
                  </w:r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 xml:space="preserve">: </w:t>
                  </w:r>
                  <w:r w:rsidR="00885335" w:rsidRPr="00F6265F">
                    <w:rPr>
                      <w:rFonts w:ascii="AbcTeacher" w:hAnsi="AbcTeacher"/>
                      <w:sz w:val="22"/>
                      <w:szCs w:val="22"/>
                    </w:rPr>
                    <w:t>blending/segmenting onsite and rime</w:t>
                  </w:r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 xml:space="preserve">. </w:t>
                  </w:r>
                </w:p>
                <w:p w:rsidR="00497BCC" w:rsidRPr="00F6265F" w:rsidRDefault="00497BCC" w:rsidP="00497BCC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>Phonics:</w:t>
                  </w:r>
                  <w:r w:rsidR="006403A0" w:rsidRPr="00F6265F">
                    <w:rPr>
                      <w:rFonts w:ascii="AbcTeacher" w:hAnsi="AbcTeacher"/>
                      <w:sz w:val="22"/>
                      <w:szCs w:val="22"/>
                    </w:rPr>
                    <w:t xml:space="preserve"> beginning sound /t/ and initial consonant </w:t>
                  </w:r>
                  <w:proofErr w:type="spellStart"/>
                  <w:r w:rsidR="006403A0" w:rsidRPr="00F6265F">
                    <w:rPr>
                      <w:rFonts w:ascii="AbcTeacher" w:hAnsi="AbcTeacher"/>
                      <w:sz w:val="22"/>
                      <w:szCs w:val="22"/>
                    </w:rPr>
                    <w:t>T</w:t>
                  </w:r>
                  <w:proofErr w:type="gramStart"/>
                  <w:r w:rsidR="006403A0" w:rsidRPr="00F6265F">
                    <w:rPr>
                      <w:rFonts w:ascii="AbcTeacher" w:hAnsi="AbcTeacher"/>
                      <w:sz w:val="22"/>
                      <w:szCs w:val="22"/>
                    </w:rPr>
                    <w:t>,t</w:t>
                  </w:r>
                  <w:proofErr w:type="spellEnd"/>
                  <w:proofErr w:type="gramEnd"/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 xml:space="preserve">. </w:t>
                  </w:r>
                </w:p>
                <w:p w:rsidR="00497BCC" w:rsidRPr="00F6265F" w:rsidRDefault="00497BCC" w:rsidP="00497BCC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>High Frequency Word</w:t>
                  </w:r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 xml:space="preserve">: </w:t>
                  </w:r>
                  <w:r w:rsidR="006403A0" w:rsidRPr="00F6265F">
                    <w:rPr>
                      <w:rFonts w:ascii="AbcTeacher" w:hAnsi="AbcTeacher"/>
                      <w:sz w:val="22"/>
                      <w:szCs w:val="22"/>
                    </w:rPr>
                    <w:t>my</w:t>
                  </w:r>
                </w:p>
                <w:p w:rsidR="00497BCC" w:rsidRPr="00F6265F" w:rsidRDefault="00497BCC" w:rsidP="00497BCC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>Comprehension Strategy</w:t>
                  </w:r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>: Predict/Infer, Summarize</w:t>
                  </w:r>
                </w:p>
                <w:p w:rsidR="00497BCC" w:rsidRPr="00F6265F" w:rsidRDefault="00497BCC" w:rsidP="00497BCC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>Comprehension Skill:</w:t>
                  </w:r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 xml:space="preserve"> Sequence of Events and inferences: making predictions</w:t>
                  </w:r>
                </w:p>
                <w:p w:rsidR="00497BCC" w:rsidRPr="00F6265F" w:rsidRDefault="00497BCC" w:rsidP="00497BCC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>Writing</w:t>
                  </w:r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>: Shared, interactive, and independent</w:t>
                  </w:r>
                </w:p>
                <w:p w:rsidR="00497BCC" w:rsidRPr="00F6265F" w:rsidRDefault="00497BCC" w:rsidP="00497BCC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>Vocabulary Words</w:t>
                  </w:r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>: Color words (red, yellow, blue, black, pink, purple, brown, black, green, orange, and gray.)</w:t>
                  </w:r>
                </w:p>
                <w:p w:rsidR="00F6265F" w:rsidRPr="00F6265F" w:rsidRDefault="00497BCC" w:rsidP="00497BCC">
                  <w:pPr>
                    <w:pStyle w:val="NoSpacing"/>
                    <w:ind w:left="720" w:hanging="72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Math: </w:t>
                  </w:r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>creating addition problems, patte</w:t>
                  </w:r>
                  <w:r w:rsidR="00F6265F" w:rsidRPr="00F6265F">
                    <w:rPr>
                      <w:rFonts w:ascii="AbcTeacher" w:hAnsi="AbcTeacher"/>
                      <w:sz w:val="22"/>
                      <w:szCs w:val="22"/>
                    </w:rPr>
                    <w:t>rn blocks, patterns,</w:t>
                  </w:r>
                </w:p>
                <w:p w:rsidR="00497BCC" w:rsidRPr="00F6265F" w:rsidRDefault="00497BCC" w:rsidP="00F6265F">
                  <w:pPr>
                    <w:pStyle w:val="NoSpacing"/>
                    <w:ind w:left="720" w:hanging="720"/>
                    <w:rPr>
                      <w:rFonts w:ascii="AbcTeacher" w:hAnsi="AbcTeacher"/>
                      <w:sz w:val="22"/>
                      <w:szCs w:val="22"/>
                    </w:rPr>
                  </w:pPr>
                  <w:proofErr w:type="gramStart"/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>and</w:t>
                  </w:r>
                  <w:proofErr w:type="gramEnd"/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 xml:space="preserve"> double</w:t>
                  </w:r>
                  <w:r w:rsidR="00F6265F" w:rsidRPr="00F6265F"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>facts.</w:t>
                  </w: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>Written a</w:t>
                  </w:r>
                  <w:r w:rsidR="00885335"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>ssessment: Tuesday, Oct. 28</w:t>
                  </w: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>.</w:t>
                  </w:r>
                  <w:proofErr w:type="gramEnd"/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497BCC" w:rsidRPr="00F6265F" w:rsidRDefault="00497BCC" w:rsidP="00497BCC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Science: </w:t>
                  </w:r>
                  <w:r w:rsidRPr="00F6265F">
                    <w:rPr>
                      <w:rFonts w:ascii="AbcTeacher" w:hAnsi="AbcTeacher"/>
                      <w:sz w:val="22"/>
                      <w:szCs w:val="22"/>
                    </w:rPr>
                    <w:t xml:space="preserve">Pumpkin Investigation </w:t>
                  </w:r>
                </w:p>
                <w:p w:rsidR="00497BCC" w:rsidRPr="00F6265F" w:rsidRDefault="00497BCC" w:rsidP="00497BCC">
                  <w:pPr>
                    <w:rPr>
                      <w:rFonts w:ascii="Smiley Monster" w:hAnsi="Smiley Monster"/>
                      <w:sz w:val="22"/>
                      <w:szCs w:val="22"/>
                    </w:rPr>
                  </w:pPr>
                  <w:r w:rsidRPr="00F6265F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Religion: </w:t>
                  </w:r>
                  <w:proofErr w:type="gramStart"/>
                  <w:r w:rsidR="00F6265F" w:rsidRPr="00F6265F">
                    <w:rPr>
                      <w:rFonts w:ascii="AbcTeacher" w:hAnsi="AbcTeacher"/>
                      <w:sz w:val="22"/>
                      <w:szCs w:val="22"/>
                    </w:rPr>
                    <w:t>Celebrating  All</w:t>
                  </w:r>
                  <w:proofErr w:type="gramEnd"/>
                  <w:r w:rsidR="00F6265F" w:rsidRPr="00F6265F">
                    <w:rPr>
                      <w:rFonts w:ascii="AbcTeacher" w:hAnsi="AbcTeacher"/>
                      <w:sz w:val="22"/>
                      <w:szCs w:val="22"/>
                    </w:rPr>
                    <w:t xml:space="preserve"> Hollow’s Eve</w:t>
                  </w:r>
                </w:p>
                <w:p w:rsidR="00612D73" w:rsidRPr="008B557C" w:rsidRDefault="00612D73" w:rsidP="00612D73">
                  <w:pPr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123464">
        <w:rPr>
          <w:noProof/>
        </w:rPr>
        <w:pict>
          <v:shape id="_x0000_s1029" type="#_x0000_t202" style="position:absolute;margin-left:282pt;margin-top:493pt;width:198pt;height:182.25pt;z-index:251666432;mso-wrap-edited:f;mso-position-horizontal-relative:text;mso-position-vertical-relative:text" wrapcoords="0 0 21600 0 21600 21600 0 21600 0 0" filled="f" stroked="f">
            <v:fill o:detectmouseclick="t"/>
            <v:textbox style="mso-next-textbox:#_x0000_s1029" inset=",7.2pt,,7.2pt">
              <w:txbxContent>
                <w:p w:rsidR="00612D73" w:rsidRDefault="00612D73" w:rsidP="00612D73">
                  <w:pPr>
                    <w:spacing w:after="0"/>
                    <w:jc w:val="center"/>
                    <w:rPr>
                      <w:rFonts w:ascii="AbcTeacher" w:hAnsi="AbcTeacher"/>
                      <w:b/>
                      <w:sz w:val="28"/>
                    </w:rPr>
                  </w:pPr>
                  <w:r>
                    <w:rPr>
                      <w:rFonts w:ascii="AbcTeacher" w:hAnsi="AbcTeacher"/>
                      <w:b/>
                      <w:sz w:val="28"/>
                    </w:rPr>
                    <w:t>Reminders</w:t>
                  </w:r>
                </w:p>
                <w:p w:rsidR="00FA0642" w:rsidRDefault="00FA0642" w:rsidP="00FA0642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Please make sure to send your child’s PE uniform to change into after the </w:t>
                  </w:r>
                </w:p>
                <w:p w:rsidR="00FA0642" w:rsidRDefault="00FA0642" w:rsidP="00FA0642">
                  <w:pPr>
                    <w:pStyle w:val="ListParagraph"/>
                    <w:spacing w:after="0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Halloween parade. Do not want </w:t>
                  </w:r>
                </w:p>
                <w:p w:rsidR="00FA0642" w:rsidRDefault="00FA0642" w:rsidP="00FA0642">
                  <w:pPr>
                    <w:pStyle w:val="ListParagraph"/>
                    <w:spacing w:after="0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their Halloween costumes </w:t>
                  </w:r>
                </w:p>
                <w:p w:rsidR="00FA0642" w:rsidRDefault="00F6265F" w:rsidP="00FA0642">
                  <w:pPr>
                    <w:pStyle w:val="ListParagraph"/>
                    <w:spacing w:after="0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bcTeacher" w:hAnsi="AbcTeacher"/>
                      <w:sz w:val="22"/>
                      <w:szCs w:val="22"/>
                    </w:rPr>
                    <w:t>t</w:t>
                  </w:r>
                  <w:r w:rsidR="00885335">
                    <w:rPr>
                      <w:rFonts w:ascii="AbcTeacher" w:hAnsi="AbcTeacher"/>
                      <w:sz w:val="22"/>
                      <w:szCs w:val="22"/>
                    </w:rPr>
                    <w:t>o</w:t>
                  </w:r>
                  <w:proofErr w:type="gramEnd"/>
                  <w:r w:rsidR="00FA0642">
                    <w:rPr>
                      <w:rFonts w:ascii="AbcTeacher" w:hAnsi="AbcTeacher"/>
                      <w:sz w:val="22"/>
                      <w:szCs w:val="22"/>
                    </w:rPr>
                    <w:t xml:space="preserve"> get all dirty. </w:t>
                  </w:r>
                </w:p>
                <w:p w:rsidR="00FA0642" w:rsidRDefault="00FA0642" w:rsidP="00FA0642">
                  <w:pPr>
                    <w:pStyle w:val="ListParagraph"/>
                    <w:spacing w:after="0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r>
                    <w:rPr>
                      <w:rFonts w:ascii="AbcTeacher" w:hAnsi="AbcTeacher"/>
                      <w:sz w:val="22"/>
                      <w:szCs w:val="22"/>
                    </w:rPr>
                    <w:t>Thank you!</w:t>
                  </w:r>
                </w:p>
                <w:p w:rsidR="00F6265F" w:rsidRPr="00F6265F" w:rsidRDefault="00F6265F" w:rsidP="00F6265F">
                  <w:p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123464">
        <w:rPr>
          <w:noProof/>
        </w:rPr>
        <w:pict>
          <v:shape id="_x0000_s1030" type="#_x0000_t202" style="position:absolute;margin-left:272pt;margin-top:344.5pt;width:189pt;height:119.75pt;z-index:251667456;mso-wrap-edited:f;mso-position-horizontal-relative:text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612D73" w:rsidRDefault="00FA0642" w:rsidP="00612D73">
                  <w:pPr>
                    <w:pStyle w:val="NoSpacing"/>
                    <w:jc w:val="center"/>
                    <w:rPr>
                      <w:rFonts w:ascii="AbcPrint" w:hAnsi="AbcPrint"/>
                      <w:b/>
                    </w:rPr>
                  </w:pPr>
                  <w:r>
                    <w:rPr>
                      <w:rFonts w:ascii="AbcPrint" w:hAnsi="AbcPrint"/>
                      <w:b/>
                    </w:rPr>
                    <w:t>Birthdays!</w:t>
                  </w:r>
                </w:p>
                <w:p w:rsidR="006403A0" w:rsidRDefault="006403A0" w:rsidP="00612D73">
                  <w:pPr>
                    <w:pStyle w:val="NoSpacing"/>
                    <w:jc w:val="center"/>
                    <w:rPr>
                      <w:rFonts w:ascii="AbcPrint" w:hAnsi="AbcPrint"/>
                      <w:b/>
                    </w:rPr>
                  </w:pPr>
                </w:p>
                <w:p w:rsidR="006403A0" w:rsidRPr="006403A0" w:rsidRDefault="006403A0" w:rsidP="006403A0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AbcTeacher" w:hAnsi="AbcTeacher"/>
                    </w:rPr>
                  </w:pPr>
                  <w:r w:rsidRPr="006403A0">
                    <w:rPr>
                      <w:rFonts w:ascii="AbcTeacher" w:hAnsi="AbcTeacher"/>
                    </w:rPr>
                    <w:t xml:space="preserve">Arianna </w:t>
                  </w:r>
                  <w:proofErr w:type="spellStart"/>
                  <w:r w:rsidRPr="006403A0">
                    <w:rPr>
                      <w:rFonts w:ascii="AbcTeacher" w:hAnsi="AbcTeacher"/>
                    </w:rPr>
                    <w:t>Verduzco</w:t>
                  </w:r>
                  <w:proofErr w:type="spellEnd"/>
                </w:p>
                <w:p w:rsidR="006403A0" w:rsidRPr="006403A0" w:rsidRDefault="006403A0" w:rsidP="00612D73">
                  <w:pPr>
                    <w:pStyle w:val="NoSpacing"/>
                    <w:jc w:val="center"/>
                    <w:rPr>
                      <w:rFonts w:ascii="AbcTeacher" w:hAnsi="AbcTeacher"/>
                    </w:rPr>
                  </w:pPr>
                  <w:r w:rsidRPr="006403A0">
                    <w:rPr>
                      <w:rFonts w:ascii="AbcTeacher" w:hAnsi="AbcTeacher"/>
                    </w:rPr>
                    <w:t>(October 28</w:t>
                  </w:r>
                  <w:r w:rsidRPr="006403A0">
                    <w:rPr>
                      <w:rFonts w:ascii="AbcTeacher" w:hAnsi="AbcTeacher"/>
                      <w:vertAlign w:val="superscript"/>
                    </w:rPr>
                    <w:t>th</w:t>
                  </w:r>
                  <w:r w:rsidRPr="006403A0">
                    <w:rPr>
                      <w:rFonts w:ascii="AbcTeacher" w:hAnsi="AbcTeacher"/>
                    </w:rPr>
                    <w:t>)</w:t>
                  </w:r>
                </w:p>
                <w:p w:rsidR="006403A0" w:rsidRPr="006403A0" w:rsidRDefault="006403A0" w:rsidP="006403A0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AbcTeacher" w:hAnsi="AbcTeacher"/>
                    </w:rPr>
                  </w:pPr>
                  <w:proofErr w:type="spellStart"/>
                  <w:r w:rsidRPr="006403A0">
                    <w:rPr>
                      <w:rFonts w:ascii="AbcTeacher" w:hAnsi="AbcTeacher"/>
                    </w:rPr>
                    <w:t>Jaslene</w:t>
                  </w:r>
                  <w:proofErr w:type="spellEnd"/>
                  <w:r w:rsidRPr="006403A0">
                    <w:rPr>
                      <w:rFonts w:ascii="AbcTeacher" w:hAnsi="AbcTeacher"/>
                    </w:rPr>
                    <w:t xml:space="preserve"> Meza</w:t>
                  </w:r>
                </w:p>
                <w:p w:rsidR="006403A0" w:rsidRPr="006403A0" w:rsidRDefault="006403A0" w:rsidP="00612D73">
                  <w:pPr>
                    <w:pStyle w:val="NoSpacing"/>
                    <w:jc w:val="center"/>
                    <w:rPr>
                      <w:rFonts w:ascii="AbcTeacher" w:hAnsi="AbcTeacher"/>
                    </w:rPr>
                  </w:pPr>
                  <w:r w:rsidRPr="006403A0">
                    <w:rPr>
                      <w:rFonts w:ascii="AbcTeacher" w:hAnsi="AbcTeacher"/>
                    </w:rPr>
                    <w:t>(October 28</w:t>
                  </w:r>
                  <w:r w:rsidRPr="006403A0">
                    <w:rPr>
                      <w:rFonts w:ascii="AbcTeacher" w:hAnsi="AbcTeacher"/>
                      <w:vertAlign w:val="superscript"/>
                    </w:rPr>
                    <w:t>th</w:t>
                  </w:r>
                  <w:r w:rsidRPr="006403A0">
                    <w:rPr>
                      <w:rFonts w:ascii="AbcTeacher" w:hAnsi="AbcTeacher"/>
                    </w:rPr>
                    <w:t xml:space="preserve">) </w:t>
                  </w:r>
                </w:p>
                <w:p w:rsidR="00612D73" w:rsidRPr="00420662" w:rsidRDefault="00612D73" w:rsidP="00612D73">
                  <w:pPr>
                    <w:pStyle w:val="NoSpacing"/>
                    <w:rPr>
                      <w:rFonts w:ascii="AbcPrint" w:hAnsi="AbcPrint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-619760</wp:posOffset>
            </wp:positionV>
            <wp:extent cx="7175500" cy="9484360"/>
            <wp:effectExtent l="19050" t="0" r="6350" b="0"/>
            <wp:wrapNone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48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464">
        <w:rPr>
          <w:noProof/>
        </w:rPr>
        <w:pict>
          <v:roundrect id="_x0000_s1031" style="position:absolute;margin-left:273pt;margin-top:338.25pt;width:203.5pt;height:129.75pt;z-index:-251648000;mso-wrap-edited:f;mso-position-horizontal-relative:text;mso-position-vertical-relative:text" arcsize="13708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123464">
        <w:rPr>
          <w:noProof/>
        </w:rPr>
        <w:pict>
          <v:roundrect id="_x0000_s1032" style="position:absolute;margin-left:-43pt;margin-top:87.5pt;width:292.5pt;height:303.5pt;z-index:-251646976;mso-wrap-edited:f;mso-position-horizontal-relative:text;mso-position-vertical-relative:text" arcsize="10923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123464">
        <w:rPr>
          <w:noProof/>
        </w:rPr>
        <w:pict>
          <v:roundrect id="_x0000_s1033" style="position:absolute;margin-left:272.5pt;margin-top:87.5pt;width:203.5pt;height:231.5pt;z-index:-251645952;mso-wrap-edited:f;mso-position-horizontal-relative:text;mso-position-vertical-relative:text" arcsize="10923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123464">
        <w:rPr>
          <w:noProof/>
        </w:rPr>
        <w:pict>
          <v:roundrect id="_x0000_s1034" style="position:absolute;margin-left:272pt;margin-top:488.5pt;width:203.5pt;height:186.75pt;z-index:-251644928;mso-wrap-edited:f;mso-position-horizontal-relative:text;mso-position-vertical-relative:text" arcsize="10923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123464">
        <w:rPr>
          <w:noProof/>
        </w:rPr>
        <w:pict>
          <v:roundrect id="_x0000_s1035" style="position:absolute;margin-left:-43.5pt;margin-top:407.75pt;width:292.5pt;height:267.5pt;z-index:-251643904;mso-wrap-edited:f;mso-position-horizontal-relative:text;mso-position-vertical-relative:text" arcsize="10923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</w:p>
    <w:p w:rsidR="00612D73" w:rsidRDefault="00612D73" w:rsidP="00612D73"/>
    <w:p w:rsidR="00612D73" w:rsidRDefault="00612D73" w:rsidP="00612D7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4516120</wp:posOffset>
            </wp:positionV>
            <wp:extent cx="1065530" cy="987425"/>
            <wp:effectExtent l="19050" t="0" r="58420" b="0"/>
            <wp:wrapNone/>
            <wp:docPr id="14" name="Picture 14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553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0D" w:rsidRDefault="0012200D"/>
    <w:sectPr w:rsidR="0012200D" w:rsidSect="00EC52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miley Monster">
    <w:altName w:val="Arabic Typesetting"/>
    <w:charset w:val="00"/>
    <w:family w:val="auto"/>
    <w:pitch w:val="variable"/>
    <w:sig w:usb0="00000000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EAE"/>
    <w:multiLevelType w:val="hybridMultilevel"/>
    <w:tmpl w:val="521C7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9D0138"/>
    <w:multiLevelType w:val="hybridMultilevel"/>
    <w:tmpl w:val="F73AF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CE2B47"/>
    <w:multiLevelType w:val="hybridMultilevel"/>
    <w:tmpl w:val="FCF87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EB583C"/>
    <w:multiLevelType w:val="hybridMultilevel"/>
    <w:tmpl w:val="6AF0F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B693C"/>
    <w:multiLevelType w:val="hybridMultilevel"/>
    <w:tmpl w:val="CC2C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F6DC0"/>
    <w:multiLevelType w:val="hybridMultilevel"/>
    <w:tmpl w:val="397EF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706536"/>
    <w:multiLevelType w:val="hybridMultilevel"/>
    <w:tmpl w:val="D7BC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2D73"/>
    <w:rsid w:val="0012200D"/>
    <w:rsid w:val="00123464"/>
    <w:rsid w:val="00277247"/>
    <w:rsid w:val="00497BCC"/>
    <w:rsid w:val="0059780C"/>
    <w:rsid w:val="00612D73"/>
    <w:rsid w:val="006403A0"/>
    <w:rsid w:val="00885335"/>
    <w:rsid w:val="00F61BF1"/>
    <w:rsid w:val="00F6265F"/>
    <w:rsid w:val="00FA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73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73"/>
    <w:pPr>
      <w:ind w:left="720"/>
      <w:contextualSpacing/>
    </w:pPr>
  </w:style>
  <w:style w:type="paragraph" w:styleId="NoSpacing">
    <w:name w:val="No Spacing"/>
    <w:uiPriority w:val="1"/>
    <w:qFormat/>
    <w:rsid w:val="00612D73"/>
    <w:pPr>
      <w:spacing w:after="0" w:line="240" w:lineRule="auto"/>
    </w:pPr>
    <w:rPr>
      <w:rFonts w:ascii="Cambria" w:eastAsia="Cambria" w:hAnsi="Cambr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Grumo</dc:creator>
  <cp:lastModifiedBy>Grumo</cp:lastModifiedBy>
  <cp:revision>2</cp:revision>
  <cp:lastPrinted>2014-10-27T20:17:00Z</cp:lastPrinted>
  <dcterms:created xsi:type="dcterms:W3CDTF">2013-10-28T18:13:00Z</dcterms:created>
  <dcterms:modified xsi:type="dcterms:W3CDTF">2014-10-27T20:17:00Z</dcterms:modified>
</cp:coreProperties>
</file>